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lang w:eastAsia="zh-CN"/>
        </w:rPr>
      </w:pPr>
      <w:r>
        <w:rPr>
          <w:rFonts w:ascii="宋体" w:hAnsi="宋体"/>
          <w:b/>
          <w:sz w:val="36"/>
          <w:szCs w:val="36"/>
        </w:rPr>
        <w:t>连云港市</w:t>
      </w:r>
      <w:r>
        <w:rPr>
          <w:rFonts w:hint="eastAsia" w:ascii="宋体" w:hAnsi="宋体"/>
          <w:b/>
          <w:sz w:val="36"/>
          <w:szCs w:val="36"/>
        </w:rPr>
        <w:t>建设施工图审查</w:t>
      </w:r>
      <w:r>
        <w:rPr>
          <w:rFonts w:ascii="宋体" w:hAnsi="宋体"/>
          <w:b/>
          <w:sz w:val="36"/>
          <w:szCs w:val="36"/>
        </w:rPr>
        <w:t>中心公开招聘</w:t>
      </w:r>
      <w:r>
        <w:rPr>
          <w:rFonts w:hint="eastAsia" w:ascii="宋体" w:hAnsi="宋体"/>
          <w:b/>
          <w:sz w:val="36"/>
          <w:szCs w:val="36"/>
          <w:lang w:eastAsia="zh-CN"/>
        </w:rPr>
        <w:t>工作人员</w:t>
      </w: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新冠肺炎疫情防控告知书</w:t>
      </w:r>
    </w:p>
    <w:p>
      <w:pPr>
        <w:suppressAutoHyphens/>
        <w:snapToGrid w:val="0"/>
        <w:spacing w:line="520" w:lineRule="exact"/>
        <w:ind w:firstLine="640" w:firstLineChars="200"/>
        <w:rPr>
          <w:rFonts w:ascii="Times New Roman" w:hAnsi="Times New Roman" w:eastAsia="仿宋"/>
          <w:sz w:val="32"/>
          <w:szCs w:val="32"/>
        </w:rPr>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为确保</w:t>
      </w:r>
      <w:r>
        <w:rPr>
          <w:rFonts w:hint="eastAsia" w:ascii="Times New Roman" w:hAnsi="Times New Roman" w:eastAsia="仿宋_GB2312"/>
          <w:sz w:val="32"/>
          <w:szCs w:val="32"/>
          <w:lang w:eastAsia="zh-CN"/>
        </w:rPr>
        <w:t>连云港市建设施工图审查中心公开招聘工作人员</w:t>
      </w:r>
      <w:r>
        <w:rPr>
          <w:rFonts w:hint="eastAsia" w:ascii="Times New Roman" w:hAnsi="Times New Roman" w:eastAsia="仿宋_GB2312"/>
          <w:sz w:val="32"/>
          <w:szCs w:val="32"/>
        </w:rPr>
        <w:t>工作安全顺利进行，现将备考及考试期间新冠肺炎疫情防控有关措施和要求告知如下，请所有考生知悉、理解、配合和支持。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考生应按疫情防控有关要求做好个人防护和健康管理，时刻关注本人“苏康码”状况，每日进行健康申报更新直至考试当天。备考期间不得前往国内疫情中高风险地区或国（境）外，尽量不参加聚集性活动，不到人群密集场所。出行时注意保持社交距离，乘坐公共交通工具应全程佩戴口罩并做好手部等卫生防护。如出现发热、干咳等呼吸道异常症状应及时就医，以免影响正常参加考试。</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二、考试当天入场时，考生应提前准备好本人有效期内身份证原件、</w:t>
      </w:r>
      <w:r>
        <w:rPr>
          <w:rFonts w:hint="eastAsia" w:ascii="Times New Roman" w:hAnsi="Times New Roman" w:eastAsia="仿宋_GB2312"/>
          <w:sz w:val="32"/>
          <w:szCs w:val="32"/>
          <w:lang w:val="en-US" w:eastAsia="zh-CN"/>
        </w:rPr>
        <w:t>准考证</w:t>
      </w:r>
      <w:r>
        <w:rPr>
          <w:rFonts w:hint="eastAsia" w:ascii="Times New Roman" w:hAnsi="Times New Roman" w:eastAsia="仿宋_GB2312"/>
          <w:sz w:val="32"/>
          <w:szCs w:val="32"/>
        </w:rPr>
        <w:t>并出示“苏康码”</w:t>
      </w:r>
      <w:r>
        <w:rPr>
          <w:rFonts w:hint="eastAsia" w:ascii="Times New Roman" w:hAnsi="Times New Roman" w:eastAsia="仿宋_GB2312"/>
          <w:sz w:val="32"/>
          <w:szCs w:val="32"/>
          <w:lang w:eastAsia="zh-CN"/>
        </w:rPr>
        <w:t>、“行程码”</w:t>
      </w:r>
      <w:r>
        <w:rPr>
          <w:rFonts w:hint="eastAsia" w:ascii="Times New Roman" w:hAnsi="Times New Roman" w:eastAsia="仿宋_GB2312"/>
          <w:sz w:val="32"/>
          <w:szCs w:val="32"/>
        </w:rPr>
        <w:t>。“苏康码”</w:t>
      </w:r>
      <w:r>
        <w:rPr>
          <w:rFonts w:hint="eastAsia" w:ascii="Times New Roman" w:hAnsi="Times New Roman" w:eastAsia="仿宋_GB2312"/>
          <w:sz w:val="32"/>
          <w:szCs w:val="32"/>
          <w:lang w:eastAsia="zh-CN"/>
        </w:rPr>
        <w:t>、“行程码”均</w:t>
      </w:r>
      <w:r>
        <w:rPr>
          <w:rFonts w:hint="eastAsia" w:ascii="Times New Roman" w:hAnsi="Times New Roman" w:eastAsia="仿宋_GB2312"/>
          <w:sz w:val="32"/>
          <w:szCs w:val="32"/>
        </w:rPr>
        <w:t>为绿码、现场测量体温＜</w:t>
      </w:r>
      <w:r>
        <w:rPr>
          <w:rFonts w:ascii="Times New Roman" w:hAnsi="Times New Roman" w:eastAsia="仿宋_GB2312"/>
          <w:sz w:val="32"/>
          <w:szCs w:val="32"/>
        </w:rPr>
        <w:t>37.3</w:t>
      </w:r>
      <w:r>
        <w:rPr>
          <w:rFonts w:hint="eastAsia" w:ascii="Times New Roman" w:hAnsi="Times New Roman" w:eastAsia="仿宋_GB2312"/>
          <w:sz w:val="32"/>
          <w:szCs w:val="32"/>
        </w:rPr>
        <w:t>℃且无干咳等可疑症状的考生，可入场参加考试。考生应服从考试现场防疫管理，并自备一次性医用口罩或无呼吸阀</w:t>
      </w:r>
      <w:r>
        <w:rPr>
          <w:rFonts w:ascii="Times New Roman" w:hAnsi="Times New Roman" w:eastAsia="仿宋_GB2312"/>
          <w:sz w:val="32"/>
          <w:szCs w:val="32"/>
        </w:rPr>
        <w:t>N95</w:t>
      </w:r>
      <w:r>
        <w:rPr>
          <w:rFonts w:hint="eastAsia" w:ascii="Times New Roman" w:hAnsi="Times New Roman" w:eastAsia="仿宋_GB2312"/>
          <w:sz w:val="32"/>
          <w:szCs w:val="32"/>
        </w:rPr>
        <w:t>口罩，须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有以下特殊情形之一的考生，必须主动报告相关情况，提前准备相关证明，服从相关安排，否则不能入场参加考试：</w:t>
      </w:r>
    </w:p>
    <w:p>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w:t>
      </w:r>
      <w:r>
        <w:rPr>
          <w:rFonts w:hint="default" w:ascii="Times New Roman" w:hAnsi="Times New Roman" w:eastAsia="仿宋_GB2312"/>
          <w:sz w:val="32"/>
          <w:szCs w:val="32"/>
          <w:lang w:val="en-US" w:eastAsia="zh-CN"/>
        </w:rPr>
        <w:t>近期</w:t>
      </w:r>
      <w:r>
        <w:rPr>
          <w:rFonts w:hint="default" w:ascii="Times New Roman" w:hAnsi="Times New Roman" w:eastAsia="仿宋_GB2312"/>
          <w:sz w:val="32"/>
          <w:szCs w:val="32"/>
        </w:rPr>
        <w:t>有国（境）外旅居史的考生，自入境之日起算已满14天集中隔离期及后续</w:t>
      </w:r>
      <w:r>
        <w:rPr>
          <w:rFonts w:hint="default" w:ascii="Times New Roman" w:hAnsi="Times New Roman" w:eastAsia="仿宋_GB2312"/>
          <w:sz w:val="32"/>
          <w:szCs w:val="32"/>
          <w:lang w:val="en-US" w:eastAsia="zh-CN"/>
        </w:rPr>
        <w:t>14</w:t>
      </w:r>
      <w:r>
        <w:rPr>
          <w:rFonts w:hint="default" w:ascii="Times New Roman" w:hAnsi="Times New Roman" w:eastAsia="仿宋_GB2312"/>
          <w:sz w:val="32"/>
          <w:szCs w:val="32"/>
        </w:rPr>
        <w:t>天居家健康监测期的，考试当天除须本人“苏康码”为绿码、现场测量体温＜37.3℃且无干咳等可疑症状外，还须提供集中隔离期满证明及居家观察期第</w:t>
      </w:r>
      <w:r>
        <w:rPr>
          <w:rFonts w:hint="default" w:ascii="Times New Roman" w:hAnsi="Times New Roman" w:eastAsia="仿宋_GB2312"/>
          <w:sz w:val="32"/>
          <w:szCs w:val="32"/>
          <w:lang w:val="en-US" w:eastAsia="zh-CN"/>
        </w:rPr>
        <w:t>3</w:t>
      </w:r>
      <w:r>
        <w:rPr>
          <w:rFonts w:hint="default" w:ascii="Times New Roman" w:hAnsi="Times New Roman" w:eastAsia="仿宋_GB2312"/>
          <w:sz w:val="32"/>
          <w:szCs w:val="32"/>
        </w:rPr>
        <w:t>天、第7天</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第14天3</w:t>
      </w:r>
      <w:r>
        <w:rPr>
          <w:rFonts w:hint="default" w:ascii="Times New Roman" w:hAnsi="Times New Roman" w:eastAsia="仿宋_GB2312"/>
          <w:sz w:val="32"/>
          <w:szCs w:val="32"/>
        </w:rPr>
        <w:t>次</w:t>
      </w:r>
      <w:r>
        <w:rPr>
          <w:rFonts w:hint="default" w:ascii="Times New Roman" w:hAnsi="Times New Roman" w:eastAsia="仿宋_GB2312"/>
          <w:sz w:val="32"/>
          <w:szCs w:val="32"/>
          <w:lang w:eastAsia="zh-CN"/>
        </w:rPr>
        <w:t>新冠肺炎核酸检测阴性证明</w:t>
      </w:r>
      <w:r>
        <w:rPr>
          <w:rFonts w:hint="default" w:ascii="Times New Roman" w:hAnsi="Times New Roman" w:eastAsia="仿宋_GB2312"/>
          <w:sz w:val="32"/>
          <w:szCs w:val="32"/>
        </w:rPr>
        <w:t>；</w:t>
      </w:r>
    </w:p>
    <w:p>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w:t>
      </w:r>
      <w:r>
        <w:rPr>
          <w:rFonts w:hint="default" w:ascii="Times New Roman" w:hAnsi="Times New Roman" w:eastAsia="仿宋_GB2312"/>
          <w:sz w:val="32"/>
          <w:szCs w:val="32"/>
          <w:lang w:val="en-US" w:eastAsia="zh-CN"/>
        </w:rPr>
        <w:t>近期</w:t>
      </w:r>
      <w:r>
        <w:rPr>
          <w:rFonts w:hint="default" w:ascii="Times New Roman" w:hAnsi="Times New Roman" w:eastAsia="仿宋_GB2312"/>
          <w:sz w:val="32"/>
          <w:szCs w:val="32"/>
        </w:rPr>
        <w:t>有国内疫情中高风险地区旅居史</w:t>
      </w:r>
      <w:r>
        <w:rPr>
          <w:rFonts w:hint="default" w:ascii="Times New Roman" w:hAnsi="Times New Roman" w:eastAsia="仿宋_GB2312"/>
          <w:sz w:val="32"/>
          <w:szCs w:val="32"/>
          <w:lang w:val="en-US" w:eastAsia="zh-CN"/>
        </w:rPr>
        <w:t>的</w:t>
      </w:r>
      <w:r>
        <w:rPr>
          <w:rFonts w:hint="default" w:ascii="Times New Roman" w:hAnsi="Times New Roman" w:eastAsia="仿宋_GB2312"/>
          <w:sz w:val="32"/>
          <w:szCs w:val="32"/>
        </w:rPr>
        <w:t>考生，自离开风险地区之日起算已满14天集中隔离期及后续</w:t>
      </w:r>
      <w:r>
        <w:rPr>
          <w:rFonts w:hint="default" w:ascii="Times New Roman" w:hAnsi="Times New Roman" w:eastAsia="仿宋_GB2312"/>
          <w:sz w:val="32"/>
          <w:szCs w:val="32"/>
          <w:lang w:val="en-US" w:eastAsia="zh-CN"/>
        </w:rPr>
        <w:t>7</w:t>
      </w:r>
      <w:r>
        <w:rPr>
          <w:rFonts w:hint="default" w:ascii="Times New Roman" w:hAnsi="Times New Roman" w:eastAsia="仿宋_GB2312"/>
          <w:sz w:val="32"/>
          <w:szCs w:val="32"/>
        </w:rPr>
        <w:t>天居家观察期的</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考试当天除须本人“苏康码”为绿码、现场测量体温＜37.3℃且无干咳等可疑症状外，还须提供集中隔离期满证明及居家观察期第</w:t>
      </w:r>
      <w:r>
        <w:rPr>
          <w:rFonts w:hint="default" w:ascii="Times New Roman" w:hAnsi="Times New Roman" w:eastAsia="仿宋_GB2312"/>
          <w:sz w:val="32"/>
          <w:szCs w:val="32"/>
          <w:lang w:val="en-US" w:eastAsia="zh-CN"/>
        </w:rPr>
        <w:t>2</w:t>
      </w:r>
      <w:r>
        <w:rPr>
          <w:rFonts w:hint="default" w:ascii="Times New Roman" w:hAnsi="Times New Roman" w:eastAsia="仿宋_GB2312"/>
          <w:sz w:val="32"/>
          <w:szCs w:val="32"/>
        </w:rPr>
        <w:t>天、第</w:t>
      </w:r>
      <w:r>
        <w:rPr>
          <w:rFonts w:hint="default" w:ascii="Times New Roman" w:hAnsi="Times New Roman" w:eastAsia="仿宋_GB2312"/>
          <w:sz w:val="32"/>
          <w:szCs w:val="32"/>
          <w:lang w:val="en-US" w:eastAsia="zh-CN"/>
        </w:rPr>
        <w:t>7</w:t>
      </w:r>
      <w:r>
        <w:rPr>
          <w:rFonts w:hint="default" w:ascii="Times New Roman" w:hAnsi="Times New Roman" w:eastAsia="仿宋_GB2312"/>
          <w:sz w:val="32"/>
          <w:szCs w:val="32"/>
        </w:rPr>
        <w:t>天2次</w:t>
      </w:r>
      <w:r>
        <w:rPr>
          <w:rFonts w:hint="default" w:ascii="Times New Roman" w:hAnsi="Times New Roman" w:eastAsia="仿宋_GB2312"/>
          <w:sz w:val="32"/>
          <w:szCs w:val="32"/>
          <w:lang w:eastAsia="zh-CN"/>
        </w:rPr>
        <w:t>新冠肺炎核酸检测阴性证明</w:t>
      </w:r>
      <w:r>
        <w:rPr>
          <w:rFonts w:hint="default" w:ascii="Times New Roman" w:hAnsi="Times New Roman" w:eastAsia="仿宋_GB2312"/>
          <w:sz w:val="32"/>
          <w:szCs w:val="32"/>
        </w:rPr>
        <w:t>；</w:t>
      </w:r>
    </w:p>
    <w:p>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3．考试前14天内来自或到过国内疫情中高风险地区所在设区市（或直辖市的区）范围内低风险区域的考生，考试当天除须本人“苏康码”为绿码、现场测量体温＜37.3℃且无干咳等可疑症状外，还须提供考试前</w:t>
      </w:r>
      <w:r>
        <w:rPr>
          <w:rFonts w:hint="default" w:ascii="Times New Roman" w:hAnsi="Times New Roman" w:eastAsia="仿宋_GB2312"/>
          <w:sz w:val="32"/>
          <w:szCs w:val="32"/>
          <w:lang w:val="en-US" w:eastAsia="zh-CN"/>
        </w:rPr>
        <w:t>72小时</w:t>
      </w:r>
      <w:r>
        <w:rPr>
          <w:rFonts w:hint="default" w:ascii="Times New Roman" w:hAnsi="Times New Roman" w:eastAsia="仿宋_GB2312"/>
          <w:sz w:val="32"/>
          <w:szCs w:val="32"/>
        </w:rPr>
        <w:t>内</w:t>
      </w:r>
      <w:r>
        <w:rPr>
          <w:rFonts w:hint="default" w:ascii="Times New Roman" w:hAnsi="Times New Roman" w:eastAsia="仿宋_GB2312"/>
          <w:sz w:val="32"/>
          <w:szCs w:val="32"/>
          <w:lang w:eastAsia="zh-CN"/>
        </w:rPr>
        <w:t>新冠肺炎核酸检测阴性证明</w:t>
      </w:r>
      <w:r>
        <w:rPr>
          <w:rFonts w:hint="default"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三、有下列情形之一的，应主动报告并配合相应疫情防控安排，不得参加考试：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．不能现场出示本人当日“苏康码”</w:t>
      </w:r>
      <w:r>
        <w:rPr>
          <w:rFonts w:hint="eastAsia" w:ascii="Times New Roman" w:hAnsi="Times New Roman" w:eastAsia="仿宋_GB2312"/>
          <w:sz w:val="32"/>
          <w:szCs w:val="32"/>
          <w:lang w:eastAsia="zh-CN"/>
        </w:rPr>
        <w:t>、“行程码”</w:t>
      </w:r>
      <w:r>
        <w:rPr>
          <w:rFonts w:hint="eastAsia" w:ascii="Times New Roman" w:hAnsi="Times New Roman" w:eastAsia="仿宋_GB2312"/>
          <w:sz w:val="32"/>
          <w:szCs w:val="32"/>
        </w:rPr>
        <w:t>绿码的；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．仍在隔离治疗期的新冠肺炎确诊病例、疑似病例、无症状感染者以及隔离期未满的密切接触者；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．近期有国（境）外旅居史的考生，自入境之日起算未满14天集中隔离期及后续</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天居家健康监测期的；或虽已满集中隔离期及居家健康监测期，但不能全部提供集中隔离期满证明及居家观察期第</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天、第7天、第</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天</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次新冠病毒核酸检测阴性证明的；</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4．近期有国内疫情中高风险地区旅居史的考生，自离开风险地区之日起算未满</w:t>
      </w:r>
      <w:r>
        <w:rPr>
          <w:rFonts w:ascii="Times New Roman" w:hAnsi="Times New Roman" w:eastAsia="仿宋_GB2312"/>
          <w:sz w:val="32"/>
          <w:szCs w:val="32"/>
        </w:rPr>
        <w:t>14</w:t>
      </w:r>
      <w:r>
        <w:rPr>
          <w:rFonts w:hint="eastAsia" w:ascii="Times New Roman" w:hAnsi="Times New Roman" w:eastAsia="仿宋_GB2312"/>
          <w:sz w:val="32"/>
          <w:szCs w:val="32"/>
        </w:rPr>
        <w:t>天集中隔离期及后续</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天居家观察期的；或虽已满集中隔离期及居家观察期，但不能全部提供集中隔离期满证明及居家观察期第</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天、第</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天</w:t>
      </w:r>
      <w:r>
        <w:rPr>
          <w:rFonts w:ascii="Times New Roman" w:hAnsi="Times New Roman" w:eastAsia="仿宋_GB2312"/>
          <w:sz w:val="32"/>
          <w:szCs w:val="32"/>
        </w:rPr>
        <w:t>2</w:t>
      </w:r>
      <w:r>
        <w:rPr>
          <w:rFonts w:hint="eastAsia" w:ascii="Times New Roman" w:hAnsi="Times New Roman" w:eastAsia="仿宋_GB2312"/>
          <w:sz w:val="32"/>
          <w:szCs w:val="32"/>
        </w:rPr>
        <w:t>次新冠病毒核酸检测阴性证明；</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5．</w:t>
      </w:r>
      <w:r>
        <w:rPr>
          <w:rFonts w:hint="default" w:ascii="Times New Roman" w:hAnsi="Times New Roman" w:eastAsia="仿宋_GB2312" w:cs="Times New Roman"/>
          <w:sz w:val="32"/>
          <w:szCs w:val="32"/>
        </w:rPr>
        <w:t>考试前14天内来自或到过国内疫情中高风险地区所在设区市（或直辖市的区）范围内低风险区域的考生，</w:t>
      </w:r>
      <w:r>
        <w:rPr>
          <w:rFonts w:hint="eastAsia" w:ascii="Times New Roman" w:hAnsi="Times New Roman" w:eastAsia="仿宋_GB2312"/>
          <w:sz w:val="32"/>
          <w:szCs w:val="32"/>
        </w:rPr>
        <w:t>不能提供考试前</w:t>
      </w:r>
      <w:r>
        <w:rPr>
          <w:rFonts w:hint="default" w:ascii="Times New Roman" w:hAnsi="Times New Roman" w:eastAsia="仿宋_GB2312" w:cs="Times New Roman"/>
          <w:sz w:val="32"/>
          <w:szCs w:val="32"/>
          <w:lang w:val="en-US" w:eastAsia="zh-CN"/>
        </w:rPr>
        <w:t>72小时</w:t>
      </w:r>
      <w:r>
        <w:rPr>
          <w:rFonts w:hint="default" w:ascii="Times New Roman" w:hAnsi="Times New Roman" w:eastAsia="仿宋_GB2312" w:cs="Times New Roman"/>
          <w:sz w:val="32"/>
          <w:szCs w:val="32"/>
        </w:rPr>
        <w:t>内</w:t>
      </w:r>
      <w:r>
        <w:rPr>
          <w:rFonts w:hint="eastAsia" w:ascii="Times New Roman" w:hAnsi="Times New Roman" w:eastAsia="仿宋_GB2312"/>
          <w:sz w:val="32"/>
          <w:szCs w:val="32"/>
        </w:rPr>
        <w:t>新冠病毒核酸检测阴性证明的</w:t>
      </w:r>
      <w:r>
        <w:rPr>
          <w:rFonts w:hint="eastAsia" w:ascii="Times New Roman" w:hAnsi="Times New Roman" w:eastAsia="仿宋_GB2312"/>
          <w:sz w:val="32"/>
          <w:szCs w:val="32"/>
          <w:lang w:eastAsia="zh-CN"/>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．考试当天本人“苏康码”为绿码、现场测量体温≥</w:t>
      </w:r>
      <w:r>
        <w:rPr>
          <w:rFonts w:ascii="Times New Roman" w:hAnsi="Times New Roman" w:eastAsia="仿宋_GB2312"/>
          <w:sz w:val="32"/>
          <w:szCs w:val="32"/>
        </w:rPr>
        <w:t>37.3</w:t>
      </w:r>
      <w:r>
        <w:rPr>
          <w:rFonts w:hint="eastAsia" w:ascii="Times New Roman" w:hAnsi="Times New Roman" w:eastAsia="仿宋_GB2312"/>
          <w:sz w:val="32"/>
          <w:szCs w:val="32"/>
        </w:rPr>
        <w:t>℃的。</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四、候考过程中，考生出现发热或干咳等可疑症状，应主动向考务工作人员报告，配合医务人员进行体温复测和排查流行病学史，考试结束后应服从安排至定点医院发热门诊就医检测。</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五、考生应仔细阅读考试相关规定、防疫要求，并签署《</w:t>
      </w:r>
      <w:r>
        <w:rPr>
          <w:rFonts w:hint="eastAsia" w:ascii="Times New Roman" w:hAnsi="Times New Roman" w:eastAsia="仿宋_GB2312"/>
          <w:sz w:val="32"/>
          <w:szCs w:val="32"/>
          <w:lang w:eastAsia="zh-CN"/>
        </w:rPr>
        <w:t>连云港市建设施工图审查中心公开招聘工作人员考生新冠肺炎疫情防控承诺书》（见</w:t>
      </w:r>
      <w:r>
        <w:rPr>
          <w:rFonts w:hint="eastAsia" w:ascii="Times New Roman" w:hAnsi="Times New Roman" w:eastAsia="仿宋_GB2312"/>
          <w:sz w:val="32"/>
          <w:szCs w:val="32"/>
        </w:rPr>
        <w:t>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请考生持续关注新冠肺炎疫情形势和我省防控最新要求，考前如有新的调整和新的要求，将另行告知。</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附件：</w:t>
      </w:r>
      <w:r>
        <w:rPr>
          <w:rFonts w:hint="eastAsia" w:ascii="Times New Roman" w:hAnsi="Times New Roman" w:eastAsia="仿宋_GB2312"/>
          <w:sz w:val="32"/>
          <w:szCs w:val="32"/>
          <w:lang w:eastAsia="zh-CN"/>
        </w:rPr>
        <w:t>连云港市建设施工图审查中心公开招聘工作人员</w:t>
      </w:r>
    </w:p>
    <w:p>
      <w:pPr>
        <w:spacing w:line="560" w:lineRule="exac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新冠肺炎疫情防控承诺书</w:t>
      </w:r>
    </w:p>
    <w:p>
      <w:pPr>
        <w:spacing w:line="560" w:lineRule="exact"/>
        <w:ind w:firstLine="640" w:firstLineChars="200"/>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440" w:lineRule="exact"/>
        <w:ind w:firstLine="4200" w:firstLineChars="1500"/>
        <w:textAlignment w:val="auto"/>
        <w:rPr>
          <w:rFonts w:ascii="仿宋" w:hAnsi="仿宋" w:eastAsia="仿宋"/>
          <w:sz w:val="28"/>
          <w:szCs w:val="28"/>
        </w:rPr>
      </w:pPr>
    </w:p>
    <w:p>
      <w:pPr>
        <w:keepNext w:val="0"/>
        <w:keepLines w:val="0"/>
        <w:pageBreakBefore w:val="0"/>
        <w:kinsoku/>
        <w:wordWrap/>
        <w:overflowPunct/>
        <w:topLinePunct w:val="0"/>
        <w:autoSpaceDE/>
        <w:autoSpaceDN/>
        <w:bidi w:val="0"/>
        <w:adjustRightInd/>
        <w:snapToGrid/>
        <w:spacing w:line="440" w:lineRule="exact"/>
        <w:ind w:firstLine="4200" w:firstLineChars="1500"/>
        <w:textAlignment w:val="auto"/>
        <w:rPr>
          <w:rFonts w:ascii="仿宋" w:hAnsi="仿宋" w:eastAsia="仿宋"/>
          <w:sz w:val="28"/>
          <w:szCs w:val="28"/>
        </w:rPr>
      </w:pPr>
    </w:p>
    <w:p>
      <w:pPr>
        <w:keepNext w:val="0"/>
        <w:keepLines w:val="0"/>
        <w:pageBreakBefore w:val="0"/>
        <w:kinsoku/>
        <w:wordWrap/>
        <w:overflowPunct/>
        <w:topLinePunct w:val="0"/>
        <w:autoSpaceDE/>
        <w:autoSpaceDN/>
        <w:bidi w:val="0"/>
        <w:adjustRightInd/>
        <w:snapToGrid/>
        <w:spacing w:line="440" w:lineRule="exact"/>
        <w:ind w:firstLine="4200" w:firstLineChars="1500"/>
        <w:textAlignment w:val="auto"/>
        <w:rPr>
          <w:rFonts w:ascii="仿宋" w:hAnsi="仿宋" w:eastAsia="仿宋"/>
          <w:sz w:val="28"/>
          <w:szCs w:val="28"/>
        </w:rPr>
      </w:pPr>
    </w:p>
    <w:p>
      <w:pPr>
        <w:spacing w:line="560" w:lineRule="exact"/>
        <w:ind w:firstLine="3520" w:firstLineChars="1100"/>
        <w:rPr>
          <w:rFonts w:hint="eastAsia" w:ascii="Times New Roman" w:hAnsi="Times New Roman" w:eastAsia="仿宋_GB2312"/>
          <w:sz w:val="32"/>
          <w:szCs w:val="32"/>
        </w:rPr>
      </w:pPr>
      <w:r>
        <w:rPr>
          <w:rFonts w:hint="eastAsia" w:ascii="Times New Roman" w:hAnsi="Times New Roman" w:eastAsia="仿宋_GB2312"/>
          <w:sz w:val="32"/>
          <w:szCs w:val="32"/>
        </w:rPr>
        <w:t>连云港市</w:t>
      </w:r>
      <w:r>
        <w:rPr>
          <w:rFonts w:hint="eastAsia" w:ascii="Times New Roman" w:hAnsi="Times New Roman" w:eastAsia="仿宋_GB2312"/>
          <w:sz w:val="32"/>
          <w:szCs w:val="32"/>
          <w:lang w:eastAsia="zh-CN"/>
        </w:rPr>
        <w:t>住房和</w:t>
      </w:r>
      <w:r>
        <w:rPr>
          <w:rFonts w:hint="eastAsia" w:ascii="Times New Roman" w:hAnsi="Times New Roman" w:eastAsia="仿宋_GB2312"/>
          <w:sz w:val="32"/>
          <w:szCs w:val="32"/>
        </w:rPr>
        <w:t>城乡建设局</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日</w:t>
      </w:r>
    </w:p>
    <w:p>
      <w:pPr>
        <w:spacing w:line="560" w:lineRule="exact"/>
        <w:ind w:firstLine="640" w:firstLineChars="200"/>
        <w:rPr>
          <w:rFonts w:ascii="黑体" w:hAnsi="黑体" w:eastAsia="黑体"/>
          <w:bCs/>
          <w:kern w:val="0"/>
          <w:sz w:val="32"/>
          <w:szCs w:val="32"/>
        </w:rPr>
      </w:pPr>
      <w:r>
        <w:rPr>
          <w:rFonts w:hint="eastAsia" w:ascii="Times New Roman" w:hAnsi="Times New Roman" w:eastAsia="仿宋_GB2312"/>
          <w:sz w:val="32"/>
          <w:szCs w:val="32"/>
        </w:rPr>
        <w:br w:type="page"/>
      </w:r>
      <w:r>
        <w:rPr>
          <w:rFonts w:hint="eastAsia" w:ascii="黑体" w:hAnsi="黑体" w:eastAsia="黑体"/>
          <w:bCs/>
          <w:kern w:val="0"/>
          <w:sz w:val="32"/>
          <w:szCs w:val="32"/>
        </w:rPr>
        <w:t>附件</w:t>
      </w:r>
    </w:p>
    <w:p>
      <w:pPr>
        <w:suppressAutoHyphens/>
        <w:snapToGrid w:val="0"/>
        <w:spacing w:line="520" w:lineRule="exact"/>
        <w:ind w:left="1600" w:hanging="1600" w:hangingChars="500"/>
        <w:jc w:val="center"/>
        <w:rPr>
          <w:rFonts w:ascii="方正小标宋_GBK" w:hAnsi="Times New Roman" w:eastAsia="方正小标宋_GBK"/>
          <w:sz w:val="32"/>
          <w:szCs w:val="32"/>
        </w:rPr>
      </w:pPr>
    </w:p>
    <w:p>
      <w:pPr>
        <w:spacing w:line="560" w:lineRule="exact"/>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连云港市建设施工图审查中心公开招聘工作人员</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新冠肺炎疫情防控承诺书</w:t>
      </w:r>
    </w:p>
    <w:p>
      <w:pPr>
        <w:suppressAutoHyphens/>
        <w:snapToGrid w:val="0"/>
        <w:spacing w:line="520" w:lineRule="exact"/>
        <w:ind w:left="1600" w:hanging="1600" w:hangingChars="500"/>
        <w:jc w:val="center"/>
        <w:rPr>
          <w:rFonts w:ascii="Times New Roman" w:hAnsi="Times New Roman" w:eastAsia="方正仿宋_GBK"/>
          <w:sz w:val="32"/>
          <w:szCs w:val="32"/>
        </w:rPr>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本人已认真阅读《</w:t>
      </w:r>
      <w:r>
        <w:rPr>
          <w:rFonts w:hint="eastAsia" w:ascii="Times New Roman" w:hAnsi="Times New Roman" w:eastAsia="仿宋_GB2312"/>
          <w:sz w:val="32"/>
          <w:szCs w:val="32"/>
          <w:lang w:eastAsia="zh-CN"/>
        </w:rPr>
        <w:t>连云港市建设施工图审查中心公开招聘工作人员新冠肺炎疫情防控告知书</w:t>
      </w:r>
      <w:bookmarkStart w:id="0" w:name="_GoBack"/>
      <w:bookmarkEnd w:id="0"/>
      <w:r>
        <w:rPr>
          <w:rFonts w:hint="eastAsia" w:ascii="Times New Roman" w:hAnsi="Times New Roman" w:eastAsia="仿宋_GB2312"/>
          <w:sz w:val="32"/>
          <w:szCs w:val="32"/>
        </w:rPr>
        <w:t>》，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uppressAutoHyphens/>
        <w:snapToGrid w:val="0"/>
        <w:spacing w:line="520" w:lineRule="exact"/>
        <w:ind w:left="420" w:leftChars="200" w:firstLine="640" w:firstLineChars="200"/>
        <w:rPr>
          <w:rFonts w:ascii="Times New Roman" w:hAnsi="Times New Roman" w:eastAsia="方正仿宋_GBK"/>
          <w:kern w:val="0"/>
          <w:sz w:val="32"/>
          <w:szCs w:val="32"/>
        </w:rPr>
      </w:pPr>
    </w:p>
    <w:p>
      <w:pPr>
        <w:suppressAutoHyphens/>
        <w:snapToGrid w:val="0"/>
        <w:spacing w:line="520" w:lineRule="exact"/>
        <w:rPr>
          <w:rFonts w:ascii="Times New Roman" w:hAnsi="Times New Roman" w:eastAsia="方正仿宋_GBK"/>
          <w:kern w:val="0"/>
          <w:sz w:val="32"/>
          <w:szCs w:val="32"/>
        </w:rPr>
      </w:pPr>
    </w:p>
    <w:p>
      <w:pPr>
        <w:wordWrap w:val="0"/>
        <w:spacing w:line="56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承 诺 人：</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p>
    <w:p>
      <w:pPr>
        <w:wordWrap w:val="0"/>
        <w:spacing w:line="56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 xml:space="preserve">承诺时间： </w:t>
      </w:r>
      <w:r>
        <w:rPr>
          <w:rFonts w:hint="eastAsia" w:ascii="Times New Roman" w:hAnsi="Times New Roman" w:eastAsia="仿宋_GB2312"/>
          <w:sz w:val="32"/>
          <w:szCs w:val="32"/>
        </w:rPr>
        <w:t xml:space="preserve">        </w:t>
      </w:r>
    </w:p>
    <w:p>
      <w:pPr>
        <w:spacing w:line="560" w:lineRule="exact"/>
        <w:ind w:firstLine="640" w:firstLineChars="200"/>
        <w:rPr>
          <w:rFonts w:ascii="Times New Roman" w:hAnsi="Times New Roman" w:eastAsia="仿宋_GB2312"/>
          <w:sz w:val="32"/>
          <w:szCs w:val="32"/>
        </w:rPr>
      </w:pPr>
    </w:p>
    <w:p/>
    <w:sectPr>
      <w:headerReference r:id="rId3" w:type="default"/>
      <w:head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04"/>
    <w:rsid w:val="00124804"/>
    <w:rsid w:val="002617D8"/>
    <w:rsid w:val="00411FFD"/>
    <w:rsid w:val="0056407A"/>
    <w:rsid w:val="00753FA6"/>
    <w:rsid w:val="00835D28"/>
    <w:rsid w:val="008841B3"/>
    <w:rsid w:val="00A301FA"/>
    <w:rsid w:val="00EE1B07"/>
    <w:rsid w:val="04874344"/>
    <w:rsid w:val="0BE475CA"/>
    <w:rsid w:val="0D501777"/>
    <w:rsid w:val="1825293A"/>
    <w:rsid w:val="186E5EF0"/>
    <w:rsid w:val="1D9F104A"/>
    <w:rsid w:val="1F592FDB"/>
    <w:rsid w:val="20E154EB"/>
    <w:rsid w:val="25E50B82"/>
    <w:rsid w:val="2BF66619"/>
    <w:rsid w:val="361C6D38"/>
    <w:rsid w:val="36561F35"/>
    <w:rsid w:val="37DA11EB"/>
    <w:rsid w:val="387953C8"/>
    <w:rsid w:val="3CE61F6A"/>
    <w:rsid w:val="410A5482"/>
    <w:rsid w:val="45E104FD"/>
    <w:rsid w:val="484C3F9C"/>
    <w:rsid w:val="4C9C13BC"/>
    <w:rsid w:val="4CD96D12"/>
    <w:rsid w:val="4CF9520A"/>
    <w:rsid w:val="51F256E3"/>
    <w:rsid w:val="52BD3CB3"/>
    <w:rsid w:val="60A32AE1"/>
    <w:rsid w:val="61C02E50"/>
    <w:rsid w:val="625A41BA"/>
    <w:rsid w:val="63686F2B"/>
    <w:rsid w:val="67361F73"/>
    <w:rsid w:val="763A3A4A"/>
    <w:rsid w:val="7CF32B90"/>
    <w:rsid w:val="7D27444B"/>
    <w:rsid w:val="7E3C3769"/>
    <w:rsid w:val="7EEE3A33"/>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basedOn w:val="5"/>
    <w:link w:val="3"/>
    <w:qFormat/>
    <w:uiPriority w:val="0"/>
    <w:rPr>
      <w:rFonts w:ascii="Calibri" w:hAnsi="Calibri" w:eastAsia="宋体" w:cs="Times New Roman"/>
      <w:kern w:val="0"/>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328</Words>
  <Characters>1875</Characters>
  <Lines>15</Lines>
  <Paragraphs>4</Paragraphs>
  <TotalTime>5</TotalTime>
  <ScaleCrop>false</ScaleCrop>
  <LinksUpToDate>false</LinksUpToDate>
  <CharactersWithSpaces>2199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2021-05-21T08:39:00Z</dcterms:created>
  <dc:creator>Windows User</dc:creator>
  <cp:lastModifiedBy>v將軍ooO</cp:lastModifiedBy>
  <dcterms:modified xsi:type="dcterms:W3CDTF">2021-11-05T04:42:13Z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447E5FE803F3438D9B43CC691B6C791E</vt:lpwstr>
  </property>
</Properties>
</file>